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rebuchet MS" w:cs="Trebuchet MS" w:eastAsia="Trebuchet MS" w:hAnsi="Trebuchet MS"/>
          <w:i w:val="0"/>
          <w:sz w:val="24"/>
          <w:szCs w:val="24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i w:val="1"/>
          <w:sz w:val="24"/>
          <w:szCs w:val="24"/>
          <w:vertAlign w:val="baseline"/>
          <w:rtl w:val="0"/>
        </w:rPr>
        <w:t xml:space="preserve">Одговор на Канал 77, Реагирај на вистинско место</w:t>
        <w:br w:type="textWrapping"/>
        <w:t xml:space="preserve">Штип, 31.03.2020 г.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Trebuchet MS" w:cs="Trebuchet MS" w:eastAsia="Trebuchet MS" w:hAnsi="Trebuchet MS"/>
          <w:i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Trebuchet MS" w:cs="Trebuchet MS" w:eastAsia="Trebuchet MS" w:hAnsi="Trebuchet MS"/>
          <w:sz w:val="24"/>
          <w:szCs w:val="24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vertAlign w:val="baseline"/>
          <w:rtl w:val="0"/>
        </w:rPr>
        <w:t xml:space="preserve">Почитувани,</w:t>
      </w:r>
    </w:p>
    <w:p w:rsidR="00000000" w:rsidDel="00000000" w:rsidP="00000000" w:rsidRDefault="00000000" w:rsidRPr="00000000" w14:paraId="00000004">
      <w:pPr>
        <w:rPr>
          <w:rFonts w:ascii="Trebuchet MS" w:cs="Trebuchet MS" w:eastAsia="Trebuchet MS" w:hAnsi="Trebuchet MS"/>
          <w:sz w:val="24"/>
          <w:szCs w:val="24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vertAlign w:val="baseline"/>
          <w:rtl w:val="0"/>
        </w:rPr>
        <w:t xml:space="preserve">Во врска со кантите за рекциклирацње  и хигиената во градот, Општина Штип и ЈП „Исар“ преземаат низа мерки.</w:t>
      </w:r>
    </w:p>
    <w:p w:rsidR="00000000" w:rsidDel="00000000" w:rsidP="00000000" w:rsidRDefault="00000000" w:rsidRPr="00000000" w14:paraId="00000005">
      <w:pPr>
        <w:rPr>
          <w:rFonts w:ascii="Trebuchet MS" w:cs="Trebuchet MS" w:eastAsia="Trebuchet MS" w:hAnsi="Trebuchet MS"/>
          <w:sz w:val="24"/>
          <w:szCs w:val="24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vertAlign w:val="baseline"/>
          <w:rtl w:val="0"/>
        </w:rPr>
        <w:t xml:space="preserve">Во моментот на неколку локации во градот поставени се пунктови за одлагање на електронски отпад, во соработка со овластената фирма „Елколект“.</w:t>
      </w:r>
    </w:p>
    <w:p w:rsidR="00000000" w:rsidDel="00000000" w:rsidP="00000000" w:rsidRDefault="00000000" w:rsidRPr="00000000" w14:paraId="00000006">
      <w:pPr>
        <w:rPr>
          <w:rFonts w:ascii="Trebuchet MS" w:cs="Trebuchet MS" w:eastAsia="Trebuchet MS" w:hAnsi="Trebuchet MS"/>
          <w:sz w:val="24"/>
          <w:szCs w:val="24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vertAlign w:val="baseline"/>
          <w:rtl w:val="0"/>
        </w:rPr>
        <w:t xml:space="preserve">Дополнително склучивме договор со фирмата „Пакомак“ од Скопје за дистрибуција на канти за селектирање на отпад (стакло и пластика) кои ќе бидат распоредени на различни локации во градот.</w:t>
      </w:r>
    </w:p>
    <w:p w:rsidR="00000000" w:rsidDel="00000000" w:rsidP="00000000" w:rsidRDefault="00000000" w:rsidRPr="00000000" w14:paraId="00000007">
      <w:pPr>
        <w:rPr>
          <w:rFonts w:ascii="Trebuchet MS" w:cs="Trebuchet MS" w:eastAsia="Trebuchet MS" w:hAnsi="Trebuchet MS"/>
          <w:sz w:val="24"/>
          <w:szCs w:val="24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vertAlign w:val="baseline"/>
          <w:rtl w:val="0"/>
        </w:rPr>
        <w:t xml:space="preserve">Општина Штип и ЈП „Исар“ имаат организирано низа еколошки акции на повеќе делови во градот со кои имавме за цел да ја подигнеме свеста на граѓаните да се приклучат во овие акции и да бидат иницијатори за истите бидејќи сите заеднички имаме обврска да ја чуваме нашата околина.</w:t>
      </w:r>
    </w:p>
    <w:p w:rsidR="00000000" w:rsidDel="00000000" w:rsidP="00000000" w:rsidRDefault="00000000" w:rsidRPr="00000000" w14:paraId="00000008">
      <w:pPr>
        <w:rPr>
          <w:rFonts w:ascii="Trebuchet MS" w:cs="Trebuchet MS" w:eastAsia="Trebuchet MS" w:hAnsi="Trebuchet MS"/>
          <w:sz w:val="24"/>
          <w:szCs w:val="24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vertAlign w:val="baseline"/>
          <w:rtl w:val="0"/>
        </w:rPr>
        <w:t xml:space="preserve">Во делот за пешаците изградивме и реконструиравме над 13 000 метри квадратни пешачка површина, дополнително се поставуваат столбчиња за забрана за паркирање на автомобилите со што пешачките патеки и тротоарите се безбедни за движење на пешаците. Набавено е пајак возило коешто е во функција и ги дава посакуваните резултати, секој непрописно паркиран автомобил ќе биде отстануван од местото кадешто е паркиран со оваа пајак служба.</w:t>
      </w:r>
    </w:p>
    <w:p w:rsidR="00000000" w:rsidDel="00000000" w:rsidP="00000000" w:rsidRDefault="00000000" w:rsidRPr="00000000" w14:paraId="00000009">
      <w:pPr>
        <w:rPr>
          <w:rFonts w:ascii="Trebuchet MS" w:cs="Trebuchet MS" w:eastAsia="Trebuchet MS" w:hAnsi="Trebuchet MS"/>
          <w:sz w:val="24"/>
          <w:szCs w:val="24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vertAlign w:val="baseline"/>
          <w:rtl w:val="0"/>
        </w:rPr>
        <w:t xml:space="preserve">Издадено е градежно одобрение за изградба на првата катна гаража кај градскиот базен.</w:t>
      </w:r>
    </w:p>
    <w:p w:rsidR="00000000" w:rsidDel="00000000" w:rsidP="00000000" w:rsidRDefault="00000000" w:rsidRPr="00000000" w14:paraId="0000000A">
      <w:pPr>
        <w:rPr>
          <w:rFonts w:ascii="Trebuchet MS" w:cs="Trebuchet MS" w:eastAsia="Trebuchet MS" w:hAnsi="Trebuchet MS"/>
          <w:sz w:val="24"/>
          <w:szCs w:val="24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vertAlign w:val="baseline"/>
          <w:rtl w:val="0"/>
        </w:rPr>
        <w:t xml:space="preserve">Во моментот е во фаза на асфалтирање на улицата „Љубен Иванов“ која води до Клиничката Болница.</w:t>
      </w:r>
    </w:p>
    <w:p w:rsidR="00000000" w:rsidDel="00000000" w:rsidP="00000000" w:rsidRDefault="00000000" w:rsidRPr="00000000" w14:paraId="0000000B">
      <w:pPr>
        <w:rPr>
          <w:rFonts w:ascii="Trebuchet MS" w:cs="Trebuchet MS" w:eastAsia="Trebuchet MS" w:hAnsi="Trebuchet MS"/>
          <w:sz w:val="24"/>
          <w:szCs w:val="24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vertAlign w:val="baseline"/>
          <w:rtl w:val="0"/>
        </w:rPr>
        <w:t xml:space="preserve">Општина Штип изработи нов проект со агенција со А лиценца за ку</w:t>
      </w: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ќ</w:t>
      </w:r>
      <w:r w:rsidDel="00000000" w:rsidR="00000000" w:rsidRPr="00000000">
        <w:rPr>
          <w:rFonts w:ascii="Trebuchet MS" w:cs="Trebuchet MS" w:eastAsia="Trebuchet MS" w:hAnsi="Trebuchet MS"/>
          <w:sz w:val="24"/>
          <w:szCs w:val="24"/>
          <w:vertAlign w:val="baseline"/>
          <w:rtl w:val="0"/>
        </w:rPr>
        <w:t xml:space="preserve">ите во Ново Село. Бараме грант од европските фондови за реализација на овој проект.</w:t>
      </w:r>
    </w:p>
    <w:p w:rsidR="00000000" w:rsidDel="00000000" w:rsidP="00000000" w:rsidRDefault="00000000" w:rsidRPr="00000000" w14:paraId="0000000C">
      <w:pPr>
        <w:rPr>
          <w:rFonts w:ascii="Trebuchet MS" w:cs="Trebuchet MS" w:eastAsia="Trebuchet MS" w:hAnsi="Trebuchet MS"/>
          <w:sz w:val="24"/>
          <w:szCs w:val="24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vertAlign w:val="baseline"/>
          <w:rtl w:val="0"/>
        </w:rPr>
        <w:t xml:space="preserve">После долги години решен е проблемот со колекторот во штипско Ново Село еден од најголемите проблеми на граѓаните од овод дел од градот, целосно е завршен водоводот до населбата „Балканска“, започнато е со изградба на канализација во долна Железничка. По добивање на средства од Министерство за транспорт и врски ќе се гради канализација и во населбата горна Железничка.</w:t>
      </w:r>
    </w:p>
    <w:p w:rsidR="00000000" w:rsidDel="00000000" w:rsidP="00000000" w:rsidRDefault="00000000" w:rsidRPr="00000000" w14:paraId="0000000D">
      <w:pPr>
        <w:rPr>
          <w:rFonts w:ascii="Trebuchet MS" w:cs="Trebuchet MS" w:eastAsia="Trebuchet MS" w:hAnsi="Trebuchet MS"/>
          <w:sz w:val="24"/>
          <w:szCs w:val="24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vertAlign w:val="baseline"/>
          <w:rtl w:val="0"/>
        </w:rPr>
        <w:t xml:space="preserve">Во новата населба Сончев град во населбата Дузлак изградени се нови улици со нова водоводна линија и ново улично осветлување.</w:t>
      </w:r>
    </w:p>
    <w:p w:rsidR="00000000" w:rsidDel="00000000" w:rsidP="00000000" w:rsidRDefault="00000000" w:rsidRPr="00000000" w14:paraId="0000000E">
      <w:pPr>
        <w:rPr>
          <w:rFonts w:ascii="Trebuchet MS" w:cs="Trebuchet MS" w:eastAsia="Trebuchet MS" w:hAnsi="Trebuchet MS"/>
          <w:sz w:val="24"/>
          <w:szCs w:val="24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vertAlign w:val="baseline"/>
          <w:rtl w:val="0"/>
        </w:rPr>
        <w:t xml:space="preserve">Со пари од Владата бетониран е крак на улицата Косовска што беше едно од барањата на граѓаните кои живеат на таа улица.</w:t>
      </w:r>
    </w:p>
    <w:p w:rsidR="00000000" w:rsidDel="00000000" w:rsidP="00000000" w:rsidRDefault="00000000" w:rsidRPr="00000000" w14:paraId="0000000F">
      <w:pPr>
        <w:rPr>
          <w:rFonts w:ascii="Trebuchet MS" w:cs="Trebuchet MS" w:eastAsia="Trebuchet MS" w:hAnsi="Trebuchet MS"/>
          <w:sz w:val="24"/>
          <w:szCs w:val="24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vertAlign w:val="baseline"/>
          <w:rtl w:val="0"/>
        </w:rPr>
        <w:t xml:space="preserve">Тековно со најсилна динамика се работи на промена на азбесните цевки низ целиот град. Досега имаме изградено над 7 километри водоводни линии.</w:t>
      </w:r>
    </w:p>
    <w:p w:rsidR="00000000" w:rsidDel="00000000" w:rsidP="00000000" w:rsidRDefault="00000000" w:rsidRPr="00000000" w14:paraId="00000010">
      <w:pPr>
        <w:rPr>
          <w:rFonts w:ascii="Trebuchet MS" w:cs="Trebuchet MS" w:eastAsia="Trebuchet MS" w:hAnsi="Trebuchet MS"/>
          <w:sz w:val="24"/>
          <w:szCs w:val="24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vertAlign w:val="baseline"/>
          <w:rtl w:val="0"/>
        </w:rPr>
        <w:t xml:space="preserve"> Во врска со шталата со добитокот инспекциските служби излегуваат на терен и постојано се извршува контрола за ваквите објекти да се дислоцираат.</w:t>
      </w:r>
    </w:p>
    <w:p w:rsidR="00000000" w:rsidDel="00000000" w:rsidP="00000000" w:rsidRDefault="00000000" w:rsidRPr="00000000" w14:paraId="00000011">
      <w:pPr>
        <w:rPr>
          <w:rFonts w:ascii="Trebuchet MS" w:cs="Trebuchet MS" w:eastAsia="Trebuchet MS" w:hAnsi="Trebuchet MS"/>
          <w:sz w:val="24"/>
          <w:szCs w:val="24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vertAlign w:val="baseline"/>
          <w:rtl w:val="0"/>
        </w:rPr>
        <w:t xml:space="preserve">По завршување на оваа вонредна состојба ќе се разгледа можноста за реконструкција на детското игралиште на улицата „Личка“.</w:t>
      </w:r>
    </w:p>
    <w:p w:rsidR="00000000" w:rsidDel="00000000" w:rsidP="00000000" w:rsidRDefault="00000000" w:rsidRPr="00000000" w14:paraId="00000012">
      <w:pPr>
        <w:rPr>
          <w:rFonts w:ascii="Trebuchet MS" w:cs="Trebuchet MS" w:eastAsia="Trebuchet MS" w:hAnsi="Trebuchet MS"/>
          <w:sz w:val="24"/>
          <w:szCs w:val="24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vertAlign w:val="baseline"/>
          <w:rtl w:val="0"/>
        </w:rPr>
        <w:t xml:space="preserve">Според Деталниот урбанистички план овде нема простор за изградба на улица, Општина Штип ја уреди патеката која беше во дотраена состојба и води до задниот влез на училиштето „Тошо Арсов“.</w:t>
      </w:r>
    </w:p>
    <w:p w:rsidR="00000000" w:rsidDel="00000000" w:rsidP="00000000" w:rsidRDefault="00000000" w:rsidRPr="00000000" w14:paraId="00000013">
      <w:pPr>
        <w:rPr>
          <w:rFonts w:ascii="Trebuchet MS" w:cs="Trebuchet MS" w:eastAsia="Trebuchet MS" w:hAnsi="Trebuchet MS"/>
          <w:sz w:val="24"/>
          <w:szCs w:val="24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vertAlign w:val="baseline"/>
          <w:rtl w:val="0"/>
        </w:rPr>
        <w:t xml:space="preserve">Седниците од Совет на Општина Штип се пренесуваат во живо на Facebook.</w:t>
      </w:r>
    </w:p>
    <w:p w:rsidR="00000000" w:rsidDel="00000000" w:rsidP="00000000" w:rsidRDefault="00000000" w:rsidRPr="00000000" w14:paraId="00000014">
      <w:pPr>
        <w:rPr>
          <w:rFonts w:ascii="Trebuchet MS" w:cs="Trebuchet MS" w:eastAsia="Trebuchet MS" w:hAnsi="Trebuchet MS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Trebuchet MS" w:cs="Trebuchet MS" w:eastAsia="Trebuchet MS" w:hAnsi="Trebuchet MS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5840" w:w="12240"/>
      <w:pgMar w:bottom="1440" w:top="1440" w:left="1440" w:right="1440" w:header="0" w:footer="14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rebuchet MS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keepNext w:val="0"/>
      <w:keepLines w:val="0"/>
      <w:widowControl w:val="1"/>
      <w:pBdr>
        <w:top w:space="0" w:sz="0" w:val="nil"/>
        <w:left w:space="0" w:sz="0" w:val="nil"/>
        <w:bottom w:color="000000" w:space="1" w:sz="12" w:val="single"/>
        <w:right w:space="0" w:sz="0" w:val="nil"/>
        <w:between w:space="0" w:sz="0" w:val="nil"/>
      </w:pBdr>
      <w:shd w:fill="auto" w:val="clear"/>
      <w:tabs>
        <w:tab w:val="center" w:pos="5270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          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A">
    <w:pPr>
      <w:spacing w:after="0" w:line="240" w:lineRule="auto"/>
      <w:jc w:val="center"/>
      <w:rPr>
        <w:rFonts w:ascii="Arial" w:cs="Arial" w:eastAsia="Arial" w:hAnsi="Arial"/>
        <w:b w:val="0"/>
        <w:i w:val="0"/>
        <w:color w:val="000000"/>
        <w:sz w:val="16"/>
        <w:szCs w:val="16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1"/>
        <w:color w:val="000000"/>
        <w:sz w:val="16"/>
        <w:szCs w:val="16"/>
        <w:vertAlign w:val="baseline"/>
        <w:rtl w:val="0"/>
      </w:rPr>
      <w:t xml:space="preserve">Општина  Штип    ул. „Васил Главинов“ бр. 4Б,    2000  Штип,  Република Северна  Македонија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B">
    <w:pPr>
      <w:spacing w:after="0" w:line="240" w:lineRule="auto"/>
      <w:jc w:val="center"/>
      <w:rPr>
        <w:rFonts w:ascii="Arial" w:cs="Arial" w:eastAsia="Arial" w:hAnsi="Arial"/>
        <w:b w:val="0"/>
        <w:i w:val="0"/>
        <w:color w:val="000000"/>
        <w:sz w:val="16"/>
        <w:szCs w:val="16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1"/>
        <w:color w:val="000000"/>
        <w:sz w:val="16"/>
        <w:szCs w:val="16"/>
        <w:vertAlign w:val="baseline"/>
        <w:rtl w:val="0"/>
      </w:rPr>
      <w:t xml:space="preserve">Градоначалник на Општина Штип Тел: (032) 22 66 00   Факс: (032) 22 66 01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C">
    <w:pPr>
      <w:spacing w:after="0" w:line="240" w:lineRule="auto"/>
      <w:jc w:val="center"/>
      <w:rPr>
        <w:rFonts w:ascii="Arial" w:cs="Arial" w:eastAsia="Arial" w:hAnsi="Arial"/>
        <w:b w:val="0"/>
        <w:i w:val="0"/>
        <w:color w:val="000000"/>
        <w:sz w:val="16"/>
        <w:szCs w:val="16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1"/>
        <w:color w:val="000000"/>
        <w:sz w:val="16"/>
        <w:szCs w:val="16"/>
        <w:vertAlign w:val="baseline"/>
        <w:rtl w:val="0"/>
      </w:rPr>
      <w:t xml:space="preserve">Веб страна: </w:t>
    </w:r>
    <w:hyperlink r:id="rId1">
      <w:r w:rsidDel="00000000" w:rsidR="00000000" w:rsidRPr="00000000">
        <w:rPr>
          <w:rFonts w:ascii="Arial" w:cs="Arial" w:eastAsia="Arial" w:hAnsi="Arial"/>
          <w:b w:val="1"/>
          <w:i w:val="1"/>
          <w:color w:val="000000"/>
          <w:sz w:val="16"/>
          <w:szCs w:val="16"/>
          <w:u w:val="single"/>
          <w:vertAlign w:val="baseline"/>
          <w:rtl w:val="0"/>
        </w:rPr>
        <w:t xml:space="preserve">www.stip.gov.mk</w:t>
      </w:r>
    </w:hyperlink>
    <w:r w:rsidDel="00000000" w:rsidR="00000000" w:rsidRPr="00000000">
      <w:rPr>
        <w:rFonts w:ascii="Arial" w:cs="Arial" w:eastAsia="Arial" w:hAnsi="Arial"/>
        <w:b w:val="1"/>
        <w:i w:val="1"/>
        <w:color w:val="000000"/>
        <w:sz w:val="16"/>
        <w:szCs w:val="16"/>
        <w:vertAlign w:val="baseline"/>
        <w:rtl w:val="0"/>
      </w:rPr>
      <w:t xml:space="preserve">   е-пошта:   gradоnacalnik@stip.gov.mk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tabs>
        <w:tab w:val="left" w:pos="5220"/>
      </w:tabs>
      <w:ind w:right="-90"/>
      <w:jc w:val="center"/>
      <w:rPr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2898775</wp:posOffset>
          </wp:positionH>
          <wp:positionV relativeFrom="paragraph">
            <wp:posOffset>133350</wp:posOffset>
          </wp:positionV>
          <wp:extent cx="809625" cy="581025"/>
          <wp:effectExtent b="0" l="0" r="0" t="0"/>
          <wp:wrapSquare wrapText="bothSides" distB="0" distT="0" distL="114300" distR="11430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09625" cy="58102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7">
    <w:pPr>
      <w:tabs>
        <w:tab w:val="center" w:pos="5315"/>
      </w:tabs>
      <w:ind w:right="-90"/>
      <w:rPr>
        <w:vertAlign w:val="baseline"/>
      </w:rPr>
    </w:pPr>
    <w:r w:rsidDel="00000000" w:rsidR="00000000" w:rsidRPr="00000000">
      <w:rPr>
        <w:i w:val="1"/>
        <w:color w:val="ff33cc"/>
        <w:vertAlign w:val="baseline"/>
        <w:rtl w:val="0"/>
      </w:rPr>
      <w:tab/>
    </w:r>
    <w:r w:rsidDel="00000000" w:rsidR="00000000" w:rsidRPr="00000000">
      <w:rPr>
        <w:vertAlign w:val="baseline"/>
        <w:rtl w:val="0"/>
      </w:rPr>
      <w:t xml:space="preserve">                                                                                                                                                                                     </w:t>
    </w:r>
    <w:r w:rsidDel="00000000" w:rsidR="00000000" w:rsidRPr="00000000">
      <w:rPr>
        <w:vertAlign w:val="baseline"/>
      </w:rPr>
      <w:drawing>
        <wp:inline distB="0" distT="0" distL="114300" distR="114300">
          <wp:extent cx="591820" cy="294005"/>
          <wp:effectExtent b="0" l="0" r="0" t="0"/>
          <wp:docPr descr="D:\Gabriela\ТРЕТО ИЗДАНИЕ НА ИСО 9001 2008\ЛОГО ЗА ДОКУМЕНТИ МАЈ 2016\ISO sertifikat baner.jpg" id="2" name="image2.png"/>
          <a:graphic>
            <a:graphicData uri="http://schemas.openxmlformats.org/drawingml/2006/picture">
              <pic:pic>
                <pic:nvPicPr>
                  <pic:cNvPr descr="D:\Gabriela\ТРЕТО ИЗДАНИЕ НА ИСО 9001 2008\ЛОГО ЗА ДОКУМЕНТИ МАЈ 2016\ISO sertifikat baner.jpg" id="0" name="image2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1820" cy="29400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8">
    <w:pPr>
      <w:keepNext w:val="0"/>
      <w:keepLines w:val="0"/>
      <w:widowControl w:val="1"/>
      <w:pBdr>
        <w:top w:space="0" w:sz="0" w:val="nil"/>
        <w:left w:space="0" w:sz="0" w:val="nil"/>
        <w:bottom w:color="000000" w:space="1" w:sz="12" w:val="single"/>
        <w:right w:space="0" w:sz="0" w:val="nil"/>
        <w:between w:space="0" w:sz="0" w:val="nil"/>
      </w:pBdr>
      <w:shd w:fill="auto" w:val="clear"/>
      <w:tabs>
        <w:tab w:val="center" w:pos="5270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ab/>
      <w:t xml:space="preserve">              ОПШТИНА  ШТИП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mk-MK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://www.stip.gov.mk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